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E0" w:rsidRDefault="00E86E7C" w:rsidP="00773AE0">
      <w:pPr>
        <w:ind w:firstLine="567"/>
      </w:pPr>
      <w:r>
        <w:t xml:space="preserve">Если у вас есть квартира, дом, участок земли или машина, нужно платить налоги за это имущество. 3 декабря 2018 года — последний день уплаты имущественных налогов за 2017 год. Всем налогоплательщикам уже пришли уведомления с суммами начисленных налогов: на имущество, землю и транспорт. </w:t>
      </w:r>
      <w:r>
        <w:br/>
      </w:r>
      <w:r>
        <w:br/>
        <w:t xml:space="preserve">Уведомления рассылают по почте или через личный кабинет налогоплательщика. Проверьте, если еще не получали документы для уплаты налога.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Где взять налоговое уведомление? </w:t>
      </w:r>
      <w:r>
        <w:br/>
        <w:t xml:space="preserve">1. Проверьте почту. Туда уведомление приходит, если нет личного кабинета на </w:t>
      </w:r>
      <w:hyperlink r:id="rId7" w:tgtFrame="_blank" w:history="1">
        <w:r>
          <w:rPr>
            <w:rStyle w:val="a3"/>
          </w:rPr>
          <w:t>nalog.ru</w:t>
        </w:r>
      </w:hyperlink>
      <w:r>
        <w:t xml:space="preserve">. </w:t>
      </w:r>
      <w:r>
        <w:br/>
        <w:t xml:space="preserve">2. Зайдите в личный кабинет: </w:t>
      </w:r>
      <w:hyperlink r:id="rId8" w:tgtFrame="_blank" w:history="1">
        <w:r>
          <w:rPr>
            <w:rStyle w:val="a3"/>
          </w:rPr>
          <w:t>https://lkfl2.nalog.ru/lkfl/login</w:t>
        </w:r>
        <w:proofErr w:type="gramStart"/>
      </w:hyperlink>
      <w:r>
        <w:t xml:space="preserve"> Е</w:t>
      </w:r>
      <w:proofErr w:type="gramEnd"/>
      <w:r>
        <w:t xml:space="preserve">сли он есть, уведомление не придет по почте, а только туда. Вход — по учетной записи на </w:t>
      </w:r>
      <w:proofErr w:type="spellStart"/>
      <w:r>
        <w:t>Госуслугах</w:t>
      </w:r>
      <w:proofErr w:type="spellEnd"/>
      <w:r>
        <w:t xml:space="preserve">. </w:t>
      </w:r>
      <w:r>
        <w:br/>
        <w:t xml:space="preserve">3. Обратитесь в налоговую инспекцию. Если уведомления нигде нет, оно могло потеряться. А может, вам не нужно платить налог. Об этом расскажут в инспекции. Если нужно, выдадут дубликат на бумаге.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Как проще всего заплатить налоги? </w:t>
      </w:r>
      <w:r>
        <w:br/>
        <w:t xml:space="preserve">1. На портале </w:t>
      </w:r>
      <w:proofErr w:type="spellStart"/>
      <w:r>
        <w:t>Госуслуг</w:t>
      </w:r>
      <w:proofErr w:type="spellEnd"/>
      <w:r>
        <w:t xml:space="preserve"> по индексу документа: </w:t>
      </w:r>
      <w:hyperlink r:id="rId9" w:tgtFrame="_blank" w:history="1">
        <w:r>
          <w:rPr>
            <w:rStyle w:val="a3"/>
          </w:rPr>
          <w:t>https://www.gosuslugi.ru/pay</w:t>
        </w:r>
      </w:hyperlink>
      <w:r>
        <w:t xml:space="preserve"> </w:t>
      </w:r>
      <w:r>
        <w:br/>
        <w:t xml:space="preserve">2. В личном кабинете налогоплательщика с помощью учетной записи </w:t>
      </w:r>
      <w:proofErr w:type="spellStart"/>
      <w:r>
        <w:t>Госуслуг</w:t>
      </w:r>
      <w:proofErr w:type="spellEnd"/>
      <w:r>
        <w:t xml:space="preserve">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Что будет, если не заплатить? </w:t>
      </w:r>
      <w:r>
        <w:br/>
        <w:t xml:space="preserve">Заплатить указанные в уведомлении суммы нужно до 3 декабря. Потом они станут налоговой задолженностью. Может начаться процедура принудительного взыскания: деньги спишут со счета или передадут долг судебным приставам.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Как проверить задолженность? </w:t>
      </w:r>
      <w:r>
        <w:br/>
        <w:t xml:space="preserve">Проверить налоговую задолженность можно на портале </w:t>
      </w:r>
      <w:proofErr w:type="spellStart"/>
      <w:r>
        <w:t>Госуслуг</w:t>
      </w:r>
      <w:proofErr w:type="spellEnd"/>
      <w:r>
        <w:t xml:space="preserve">: </w:t>
      </w:r>
      <w:hyperlink r:id="rId10" w:tgtFrame="_blank" w:history="1">
        <w:r>
          <w:rPr>
            <w:rStyle w:val="a3"/>
          </w:rPr>
          <w:t>https://www.gosuslugi.ru/10002/1</w:t>
        </w:r>
        <w:proofErr w:type="gramStart"/>
      </w:hyperlink>
      <w:r>
        <w:t xml:space="preserve"> </w:t>
      </w:r>
      <w:r>
        <w:br/>
        <w:t>Н</w:t>
      </w:r>
      <w:proofErr w:type="gramEnd"/>
      <w:r>
        <w:t xml:space="preserve">о только после 3 декабря. Пока начисленные суммы в сервисе не отражаются, потому что это еще не долги.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Зачем платить налоги? </w:t>
      </w:r>
      <w:r>
        <w:br/>
        <w:t xml:space="preserve">Платить налоги — это обязанность граждан по Конституции. Имущественные налоги идут в бюджет регионов, городов, поселков и районов. На эти деньги ремонтируют дороги, строят школы, детские сады и больницы, финансируют социальные программы. </w:t>
      </w:r>
      <w:r>
        <w:br/>
      </w:r>
      <w:r>
        <w:br/>
        <w:t xml:space="preserve">Подробно про начисление и уплату имущественных налогов: </w:t>
      </w:r>
      <w:r>
        <w:br/>
      </w:r>
      <w:hyperlink r:id="rId11" w:tgtFrame="_blank" w:tooltip="https://www.gosuslugi.ru/help/news/2018_11_19_tax_payment" w:history="1">
        <w:r>
          <w:rPr>
            <w:rStyle w:val="a3"/>
          </w:rPr>
          <w:t>https://www.gosuslugi.ru/help/news/2018_11_19_tax_pay..</w:t>
        </w:r>
      </w:hyperlink>
      <w:r>
        <w:t xml:space="preserve"> </w:t>
      </w:r>
      <w:r>
        <w:br/>
      </w:r>
      <w:r>
        <w:br/>
        <w:t xml:space="preserve">Как заплатить налоги за членов </w:t>
      </w:r>
      <w:proofErr w:type="gramStart"/>
      <w:r>
        <w:t>семьи</w:t>
      </w:r>
      <w:proofErr w:type="gramEnd"/>
      <w:r>
        <w:t xml:space="preserve">: </w:t>
      </w:r>
      <w:r>
        <w:br/>
      </w:r>
      <w:hyperlink r:id="rId12" w:tgtFrame="_blank" w:tooltip="https://www.gosuslugi.ru/help/faq/kontrol_i_oplata_nalogov/3622" w:history="1">
        <w:r>
          <w:rPr>
            <w:rStyle w:val="a3"/>
          </w:rPr>
          <w:t>https://www.gosuslugi.ru/help/faq/kontrol_i_oplata_na..</w:t>
        </w:r>
      </w:hyperlink>
      <w:r>
        <w:t xml:space="preserve"> </w:t>
      </w:r>
      <w:r>
        <w:br/>
      </w:r>
      <w:r>
        <w:br/>
      </w:r>
      <w:proofErr w:type="gramStart"/>
      <w:r>
        <w:t>Какие</w:t>
      </w:r>
      <w:proofErr w:type="gramEnd"/>
      <w:r>
        <w:t xml:space="preserve"> льготы положены пенсионерам: </w:t>
      </w:r>
      <w:r>
        <w:br/>
      </w:r>
      <w:hyperlink r:id="rId13" w:tgtFrame="_blank" w:tooltip="https://www.gosuslugi.ru/help/news/2018_09_19_pension_benefits" w:history="1">
        <w:r>
          <w:rPr>
            <w:rStyle w:val="a3"/>
          </w:rPr>
          <w:t>https://www.gosuslugi.ru/help/news/2018_09_19_pension..</w:t>
        </w:r>
      </w:hyperlink>
    </w:p>
    <w:p w:rsidR="00E86E7C" w:rsidRDefault="00E86E7C" w:rsidP="00773AE0">
      <w:pPr>
        <w:ind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5753100" cy="3019425"/>
            <wp:effectExtent l="0" t="0" r="0" b="9525"/>
            <wp:docPr id="7" name="Рисунок 7" descr="https://pp.userapi.com/c850720/v850720533/4affc/hJ7CbMW8J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50720/v850720533/4affc/hJ7CbMW8JJ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E7C" w:rsidSect="00773A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381"/>
    <w:multiLevelType w:val="multilevel"/>
    <w:tmpl w:val="E108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359AF"/>
    <w:multiLevelType w:val="multilevel"/>
    <w:tmpl w:val="D024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E0"/>
    <w:rsid w:val="0007238F"/>
    <w:rsid w:val="00773AE0"/>
    <w:rsid w:val="00E528CD"/>
    <w:rsid w:val="00E86E7C"/>
    <w:rsid w:val="00E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A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A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kfl2.nalog.ru%2Flkfl%2Flogin&amp;post=-73442711_111248&amp;cc_key=" TargetMode="External"/><Relationship Id="rId13" Type="http://schemas.openxmlformats.org/officeDocument/2006/relationships/hyperlink" Target="https://vk.com/away.php?to=https%3A%2F%2Fwww.gosuslugi.ru%2Fhelp%2Fnews%2F2018_09_19_pension_benefits&amp;post=-73442711_111248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nalog.ru&amp;post=-73442711_111248&amp;cc_key=" TargetMode="External"/><Relationship Id="rId12" Type="http://schemas.openxmlformats.org/officeDocument/2006/relationships/hyperlink" Target="https://vk.com/away.php?to=https%3A%2F%2Fwww.gosuslugi.ru%2Fhelp%2Ffaq%2Fkontrol_i_oplata_nalogov%2F3622&amp;post=-73442711_111248&amp;cc_key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away.php?to=https%3A%2F%2Fwww.gosuslugi.ru%2Fhelp%2Fnews%2F2018_11_19_tax_payment&amp;post=-73442711_111248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www.gosuslugi.ru%2F10002%2F1&amp;post=-73442711_11124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gosuslugi.ru%2Fpay&amp;post=-73442711_111248&amp;cc_key=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2018-11-27T08:14:00Z</dcterms:created>
  <dcterms:modified xsi:type="dcterms:W3CDTF">2018-11-27T08:15:00Z</dcterms:modified>
</cp:coreProperties>
</file>